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a3"/>
        <w:shd w:val="clear" w:color="auto" w:fill="ffffff"/>
        <w:spacing w:before="150" w:beforeAutospacing="0" w:after="150" w:afterAutospacing="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Об использовании усилителей сотовой связи</w:t>
      </w:r>
    </w:p>
    <w:p>
      <w:pPr>
        <w:pStyle w:val="a3"/>
        <w:numPr>
          <w:numId w:val="2"/>
          <w:ilvl w:val="0"/>
        </w:numPr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чего нужны усилители сотовой связи?</w:t>
      </w:r>
    </w:p>
    <w:p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Основной причиной установки усилителей (ретрансляторов, репитеров) является слабый уровень сигнала сотовой связи.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Это может быть связано: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особенностями рельефа местности</w:t>
      </w:r>
      <w:r>
        <w:rPr>
          <w:color w:val="000000"/>
          <w:sz w:val="28"/>
          <w:szCs w:val="28"/>
        </w:rPr>
        <w:t xml:space="preserve">,</w:t>
      </w:r>
      <w:r>
        <w:rPr>
          <w:color w:val="000000"/>
          <w:sz w:val="28"/>
          <w:szCs w:val="28"/>
        </w:rPr>
        <w:t xml:space="preserve"> с удаленностью от базовых станций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 особенностью прохождения радиосигналов (слабый уровень сигнала в цокольных этажах, подземных парковках, в цехах и на складах, построенных из определенных материалов, отражающих радиоволны)</w:t>
      </w:r>
      <w:r>
        <w:rPr>
          <w:color w:val="000000"/>
          <w:sz w:val="28"/>
          <w:szCs w:val="28"/>
        </w:rPr>
        <w:t xml:space="preserve">.</w:t>
      </w:r>
    </w:p>
    <w:p>
      <w:pPr>
        <w:pStyle w:val="a3"/>
        <w:shd w:val="clear" w:color="auto" w:fill="ffffff"/>
        <w:spacing w:before="15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Кто может устанавливать </w:t>
      </w:r>
      <w:r>
        <w:rPr>
          <w:color w:val="000000"/>
          <w:sz w:val="28"/>
          <w:szCs w:val="28"/>
        </w:rPr>
        <w:t xml:space="preserve">ретрансляторы</w:t>
      </w:r>
      <w:r>
        <w:rPr>
          <w:color w:val="000000"/>
          <w:sz w:val="28"/>
          <w:szCs w:val="28"/>
        </w:rPr>
        <w:t xml:space="preserve">? 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Ретрансляторы сотовой связи могут устанавливать </w:t>
      </w:r>
      <w:r>
        <w:rPr>
          <w:b/>
          <w:color w:val="000000"/>
          <w:sz w:val="28"/>
          <w:szCs w:val="28"/>
        </w:rPr>
        <w:t xml:space="preserve">только</w:t>
      </w:r>
      <w:r>
        <w:rPr>
          <w:color w:val="000000"/>
          <w:sz w:val="28"/>
          <w:szCs w:val="28"/>
        </w:rPr>
        <w:t xml:space="preserve"> операторы сотовой связи или их уполномоченные (подрядные) организации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 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Условия использования ретрансляторов. </w:t>
      </w:r>
    </w:p>
    <w:p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Использовать ретранслятор может только оператор сотовой связи </w:t>
      </w:r>
      <w:r>
        <w:rPr>
          <w:color w:val="000000"/>
          <w:sz w:val="28"/>
          <w:szCs w:val="28"/>
        </w:rPr>
        <w:t xml:space="preserve">в пределах </w:t>
      </w:r>
      <w:r>
        <w:rPr>
          <w:color w:val="000000"/>
          <w:sz w:val="28"/>
          <w:szCs w:val="28"/>
        </w:rPr>
        <w:t xml:space="preserve">зоны обслуживания базовой станции своей сети связи</w:t>
      </w:r>
      <w:r>
        <w:rPr>
          <w:color w:val="000000"/>
          <w:sz w:val="28"/>
          <w:szCs w:val="28"/>
        </w:rPr>
        <w:t xml:space="preserve">. Оператор сотовой связи должен иметь </w:t>
      </w:r>
      <w:r>
        <w:rPr>
          <w:color w:val="000000"/>
          <w:sz w:val="28"/>
          <w:szCs w:val="28"/>
        </w:rPr>
        <w:t xml:space="preserve">р</w:t>
      </w:r>
      <w:r>
        <w:rPr>
          <w:sz w:val="28"/>
          <w:szCs w:val="28"/>
        </w:rPr>
        <w:t xml:space="preserve">азрешение на использование радиочастот или радиочастотных каналов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э</w:t>
      </w:r>
      <w:r>
        <w:rPr>
          <w:sz w:val="28"/>
          <w:szCs w:val="28"/>
        </w:rPr>
        <w:t xml:space="preserve">ту базовую станцию</w:t>
      </w:r>
      <w:r>
        <w:rPr>
          <w:sz w:val="28"/>
          <w:szCs w:val="28"/>
        </w:rPr>
        <w:t xml:space="preserve">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z w:val="28"/>
          <w:szCs w:val="28"/>
        </w:rPr>
        <w:t xml:space="preserve">етранслятор должен быть зарегистрирован</w:t>
      </w:r>
      <w:r>
        <w:rPr>
          <w:color w:val="000000"/>
          <w:sz w:val="28"/>
          <w:szCs w:val="28"/>
        </w:rPr>
        <w:t xml:space="preserve"> в установленном в Российской Федерации порядке.</w:t>
      </w:r>
    </w:p>
    <w:p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Ретрансляторы</w:t>
      </w:r>
      <w:r>
        <w:rPr>
          <w:color w:val="000000"/>
          <w:sz w:val="28"/>
          <w:szCs w:val="28"/>
        </w:rPr>
        <w:t xml:space="preserve"> не должны создавать помех и не требовать защиты от помех со стороны РЭС, используемых для нужд органов государственной власти, нужд обороны страны, безопасности государства и обеспечения правопорядка и других РЭС, работающих в соответствии с Таблицей распределения полос радиочастот между </w:t>
      </w:r>
      <w:r>
        <w:rPr>
          <w:color w:val="000000"/>
          <w:sz w:val="28"/>
          <w:szCs w:val="28"/>
        </w:rPr>
        <w:t xml:space="preserve">радиослужбами</w:t>
      </w:r>
      <w:r>
        <w:rPr>
          <w:color w:val="000000"/>
          <w:sz w:val="28"/>
          <w:szCs w:val="28"/>
        </w:rPr>
        <w:t xml:space="preserve"> Российской Федерации;</w:t>
      </w:r>
    </w:p>
    <w:p>
      <w:pPr>
        <w:pStyle w:val="a3"/>
        <w:shd w:val="clear" w:color="auto" w:fill="ffffff"/>
        <w:spacing w:before="150" w:beforeAutospacing="0" w:after="15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Почему нельзя </w:t>
      </w:r>
      <w:r>
        <w:rPr>
          <w:color w:val="000000"/>
          <w:sz w:val="28"/>
          <w:szCs w:val="28"/>
        </w:rPr>
        <w:t xml:space="preserve">самовольн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устанав</w:t>
      </w:r>
      <w:r>
        <w:rPr>
          <w:color w:val="000000"/>
          <w:sz w:val="28"/>
          <w:szCs w:val="28"/>
        </w:rPr>
        <w:t xml:space="preserve">ливать</w:t>
      </w:r>
      <w:r>
        <w:rPr>
          <w:color w:val="000000"/>
          <w:sz w:val="28"/>
          <w:szCs w:val="28"/>
        </w:rPr>
        <w:t xml:space="preserve"> усилител</w:t>
      </w:r>
      <w:r>
        <w:rPr>
          <w:color w:val="000000"/>
          <w:sz w:val="28"/>
          <w:szCs w:val="28"/>
        </w:rPr>
        <w:t xml:space="preserve">и сигнала </w:t>
      </w:r>
      <w:r>
        <w:rPr>
          <w:color w:val="000000"/>
          <w:sz w:val="28"/>
          <w:szCs w:val="28"/>
        </w:rPr>
        <w:t xml:space="preserve">сотовой связи</w:t>
      </w:r>
      <w:r>
        <w:rPr>
          <w:color w:val="000000"/>
          <w:sz w:val="28"/>
          <w:szCs w:val="28"/>
        </w:rPr>
        <w:t xml:space="preserve">?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Самовольная установка и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усилителей сотовой связи </w:t>
      </w:r>
      <w:r>
        <w:rPr>
          <w:rFonts w:ascii="Times New Roman" w:hAnsi="Times New Roman" w:cs="Times New Roman"/>
          <w:sz w:val="28"/>
          <w:szCs w:val="28"/>
        </w:rPr>
        <w:t xml:space="preserve">может негативно влиять </w:t>
      </w:r>
      <w:r>
        <w:rPr>
          <w:rFonts w:ascii="Times New Roman" w:hAnsi="Times New Roman" w:cs="Times New Roman"/>
          <w:sz w:val="28"/>
          <w:szCs w:val="28"/>
        </w:rPr>
        <w:t xml:space="preserve">на качество связи.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результате неправильной установки ретранслятора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ходе эксплуатации </w:t>
      </w:r>
      <w:r>
        <w:rPr>
          <w:rFonts w:ascii="Times New Roman" w:hAnsi="Times New Roman" w:cs="Times New Roman"/>
          <w:sz w:val="28"/>
          <w:szCs w:val="28"/>
        </w:rPr>
        <w:t xml:space="preserve">возникает р</w:t>
      </w:r>
      <w:r>
        <w:rPr>
          <w:rFonts w:ascii="Times New Roman" w:hAnsi="Times New Roman" w:cs="Times New Roman"/>
          <w:sz w:val="28"/>
          <w:szCs w:val="28"/>
        </w:rPr>
        <w:t xml:space="preserve">ежим самовозбуждения</w:t>
      </w:r>
      <w:r>
        <w:rPr>
          <w:rFonts w:ascii="Times New Roman" w:hAnsi="Times New Roman" w:cs="Times New Roman"/>
          <w:sz w:val="28"/>
          <w:szCs w:val="28"/>
        </w:rPr>
        <w:t xml:space="preserve">. В этом режиме в полосе приема базов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станци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, создается помеховое воздействие, негативно влияющее на качество связи у остальных абонентов</w:t>
      </w:r>
      <w:r>
        <w:rPr>
          <w:rFonts w:ascii="Times New Roman" w:hAnsi="Times New Roman" w:cs="Times New Roman"/>
          <w:sz w:val="28"/>
          <w:szCs w:val="28"/>
        </w:rPr>
        <w:t xml:space="preserve"> сети связи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pStyle w:val="a3"/>
        <w:shd w:val="clear" w:color="auto" w:fill="ffffff"/>
        <w:spacing w:before="150" w:beforeAutospacing="0" w:after="15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. Ответственность </w:t>
      </w:r>
      <w:r>
        <w:rPr>
          <w:color w:val="000000"/>
          <w:sz w:val="28"/>
          <w:szCs w:val="28"/>
        </w:rPr>
        <w:t xml:space="preserve">з</w:t>
      </w:r>
      <w:r>
        <w:rPr>
          <w:color w:val="000000"/>
          <w:sz w:val="28"/>
          <w:szCs w:val="28"/>
        </w:rPr>
        <w:t xml:space="preserve">а самовольную установку усилител</w:t>
      </w:r>
      <w:r>
        <w:rPr>
          <w:color w:val="000000"/>
          <w:sz w:val="28"/>
          <w:szCs w:val="28"/>
        </w:rPr>
        <w:t xml:space="preserve">ей сигнала </w:t>
      </w:r>
      <w:r>
        <w:rPr>
          <w:color w:val="000000"/>
          <w:sz w:val="28"/>
          <w:szCs w:val="28"/>
        </w:rPr>
        <w:t xml:space="preserve">сотовой связи</w:t>
      </w:r>
      <w:r>
        <w:rPr>
          <w:color w:val="000000"/>
          <w:sz w:val="28"/>
          <w:szCs w:val="28"/>
        </w:rPr>
        <w:t xml:space="preserve">.</w:t>
      </w:r>
    </w:p>
    <w:p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соответствии с ч.2 и ч. 3 ст. 13.4 Кодекса Российской Федерации об административных правонарушениях (КоАП РФ) предусмотрена административная ответственность.</w:t>
      </w:r>
    </w:p>
    <w:p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ч.2: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наложение административного штрафа </w:t>
      </w:r>
      <w:r>
        <w:rPr>
          <w:color w:val="000000"/>
          <w:sz w:val="28"/>
          <w:szCs w:val="28"/>
        </w:rPr>
        <w:t xml:space="preserve">на граждан в размере от пятисот до одной тысячи рублей с конфискацией радиоэлектронных средств и </w:t>
      </w:r>
      <w:r>
        <w:rPr>
          <w:color w:val="000000"/>
          <w:sz w:val="28"/>
          <w:szCs w:val="28"/>
        </w:rPr>
        <w:t xml:space="preserve">(или) высокочастотных устройств или без таковой; на должностных лиц - от одной тысячи до двух тысяч пятисот рублей; на лиц, осуществляющих предпринимательскую деятельность без образования юридического лица, - от одной тысячи до двух тысяч рублей с конфискацией радиоэлектронных средств и (или) высокочастотных устройств или без таковой; на юридических лиц - от десяти тысяч до двадцати тысяч рублей с конфискацией радиоэлектронных средств и (или) высокочастотных устройств или без таковой.</w:t>
      </w:r>
    </w:p>
    <w:p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ч.3: </w:t>
      </w:r>
      <w:r>
        <w:rPr>
          <w:color w:val="000000"/>
          <w:sz w:val="28"/>
          <w:szCs w:val="28"/>
        </w:rPr>
        <w:t xml:space="preserve">предупреждение или наложение административного штрафа на граждан в размере от одной тысячи до одной тысячи пятисот рублей с конфискацией радиоэлектронных средств и (или) высокочастотных устройств или без таковой; на должностных лиц - от одной тысячи пятисот до трех тысяч рублей; на лиц, осуществляющих предпринимательскую деятельность без образования юридического лица, - от одной тысячи пятисот до трех тысяч рублей с конфискацией радиоэлектронных средств и (или) высокочастотных устройств или без таковой; на юридических лиц - от пятнадцати тысяч до тридцати тысяч рублей с конфискацией радиоэлектронных средств и (или) высокочастотных устройств или без таковой.</w:t>
      </w:r>
    </w:p>
    <w:p>
      <w:pPr>
        <w:pStyle w:val="a3"/>
        <w:shd w:val="clear" w:color="auto" w:fill="ffffff"/>
        <w:spacing w:before="15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создания недопустимых радиопомех для операторов, оказывающих услуги сотовой связи на основании лицензии и разрешения на использование радиочастот или радиочастотных каналов, к владельцу </w:t>
      </w:r>
      <w:r>
        <w:rPr>
          <w:color w:val="000000"/>
          <w:sz w:val="28"/>
          <w:szCs w:val="28"/>
        </w:rPr>
        <w:t xml:space="preserve">ретранслятора</w:t>
      </w:r>
      <w:r>
        <w:rPr>
          <w:color w:val="000000"/>
          <w:sz w:val="28"/>
          <w:szCs w:val="28"/>
        </w:rPr>
        <w:t xml:space="preserve"> возможны судебные иски о возмещении упущенной выгоды со стороны операторов связи.</w:t>
      </w: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2FB82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 w:tplc="90C6A8B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Pr>
      <w:i/>
      <w:iCs/>
    </w:rPr>
  </w:style>
  <w:style w:type="paragraph" w:styleId="no-indent" w:customStyle="1">
    <w:name w:val="no-indent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20" w:customStyle="1">
    <w:name w:val="Заголовок 2 Знак"/>
    <w:basedOn w:val="a0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formatted-blocksparagraph" w:customStyle="1">
    <w:name w:val="formatted-blocks__paragraph"/>
    <w:basedOn w:val="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haracters>3110</Characters>
  <CharactersWithSpaces>3648</CharactersWithSpaces>
  <Company/>
  <DocSecurity>0</DocSecurity>
  <HyperlinksChanged>false</HyperlinksChanged>
  <Lines>25</Lines>
  <LinksUpToDate>false</LinksUpToDate>
  <Pages>2</Pages>
  <Paragraphs>7</Paragraphs>
  <ScaleCrop>false</ScaleCrop>
  <SharedDoc>false</SharedDoc>
  <Template>Normal</Template>
  <TotalTime>1</TotalTime>
  <Words>545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WS74-027\АСМТРВ</dc:creator>
  <cp:lastModifiedBy>sannikova</cp:lastModifiedBy>
  <cp:revision>2</cp:revision>
  <dcterms:created xsi:type="dcterms:W3CDTF">2025-03-19T05:05:00Z</dcterms:created>
  <dcterms:modified xsi:type="dcterms:W3CDTF">2025-03-19T05:05:00Z</dcterms:modified>
</cp:coreProperties>
</file>